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E3DF3" w:rsidR="00DC168F" w:rsidP="00DC168F" w:rsidRDefault="00DC168F" w14:paraId="51e7a43" w14:textId="51e7a43">
      <w:pPr>
        <w15:collapsed w:val="false"/>
        <w:rPr>
          <w:lang w:val="hr-HR"/>
        </w:rPr>
      </w:pPr>
      <w:bookmarkStart w:name="_GoBack" w:id="0"/>
      <w:bookmarkEnd w:id="0"/>
      <w:r w:rsidRPr="00FE3DF3">
        <w:rPr>
          <w:lang w:val="hr-HR"/>
        </w:rPr>
        <w:tab/>
      </w:r>
      <w:r w:rsidRPr="00FE3DF3">
        <w:rPr>
          <w:lang w:val="hr-HR"/>
        </w:rPr>
        <w:tab/>
      </w:r>
      <w:r w:rsidRPr="00FE3DF3">
        <w:rPr>
          <w:lang w:val="hr-HR"/>
        </w:rPr>
        <w:tab/>
      </w:r>
      <w:r w:rsidRPr="00FE3DF3">
        <w:rPr>
          <w:lang w:val="hr-HR"/>
        </w:rPr>
        <w:tab/>
      </w:r>
      <w:r w:rsidRPr="00FE3DF3">
        <w:rPr>
          <w:lang w:val="hr-HR"/>
        </w:rPr>
        <w:tab/>
      </w:r>
      <w:r w:rsidRPr="00FE3DF3">
        <w:rPr>
          <w:lang w:val="hr-HR"/>
        </w:rPr>
        <w:tab/>
      </w:r>
      <w:r w:rsidRPr="00FE3DF3">
        <w:rPr>
          <w:lang w:val="hr-HR"/>
        </w:rPr>
        <w:tab/>
      </w:r>
      <w:r w:rsidRPr="00FE3DF3">
        <w:rPr>
          <w:lang w:val="hr-HR"/>
        </w:rPr>
        <w:tab/>
      </w:r>
      <w:r w:rsidRPr="00FE3DF3">
        <w:rPr>
          <w:lang w:val="hr-HR"/>
        </w:rPr>
        <w:tab/>
      </w:r>
      <w:r w:rsidRPr="00FE3DF3">
        <w:rPr>
          <w:lang w:val="hr-HR"/>
        </w:rPr>
        <w:tab/>
        <w:t>1.St-342/2017</w:t>
      </w:r>
    </w:p>
    <w:p w:rsidRPr="00FE3DF3" w:rsidR="00DC168F" w:rsidP="00DC168F" w:rsidRDefault="00DC168F">
      <w:pPr>
        <w:rPr>
          <w:lang w:val="hr-HR"/>
        </w:rPr>
      </w:pPr>
      <w:r w:rsidRPr="00FE3DF3">
        <w:rPr>
          <w:lang w:val="hr-HR"/>
        </w:rPr>
        <w:t>REPUBLIKA HRVATSKA</w:t>
      </w:r>
    </w:p>
    <w:p w:rsidRPr="00FE3DF3" w:rsidR="00DC168F" w:rsidP="00DC168F" w:rsidRDefault="00DC168F">
      <w:pPr>
        <w:rPr>
          <w:lang w:val="hr-HR"/>
        </w:rPr>
      </w:pPr>
      <w:r w:rsidRPr="00FE3DF3">
        <w:rPr>
          <w:lang w:val="hr-HR"/>
        </w:rPr>
        <w:t>TRGOVAČKI SUD U SPLITU</w:t>
      </w:r>
      <w:r w:rsidRPr="00FE3DF3">
        <w:rPr>
          <w:lang w:val="hr-HR"/>
        </w:rPr>
        <w:tab/>
      </w:r>
      <w:r w:rsidRPr="00FE3DF3">
        <w:rPr>
          <w:lang w:val="hr-HR"/>
        </w:rPr>
        <w:tab/>
      </w:r>
    </w:p>
    <w:p w:rsidRPr="00FE3DF3" w:rsidR="00DC168F" w:rsidP="00DC168F" w:rsidRDefault="00DC168F">
      <w:pPr>
        <w:rPr>
          <w:lang w:val="hr-HR"/>
        </w:rPr>
      </w:pPr>
      <w:r w:rsidRPr="00FE3DF3">
        <w:rPr>
          <w:lang w:val="hr-HR"/>
        </w:rPr>
        <w:tab/>
      </w:r>
      <w:r w:rsidRPr="00FE3DF3">
        <w:rPr>
          <w:lang w:val="hr-HR"/>
        </w:rPr>
        <w:tab/>
      </w:r>
      <w:r w:rsidRPr="00FE3DF3">
        <w:rPr>
          <w:lang w:val="hr-HR"/>
        </w:rPr>
        <w:tab/>
      </w:r>
      <w:r w:rsidRPr="00FE3DF3">
        <w:rPr>
          <w:lang w:val="hr-HR"/>
        </w:rPr>
        <w:tab/>
        <w:t xml:space="preserve">   </w:t>
      </w:r>
    </w:p>
    <w:p w:rsidRPr="00FE3DF3" w:rsidR="00DC168F" w:rsidP="00DC168F" w:rsidRDefault="00DC168F">
      <w:pPr>
        <w:jc w:val="center"/>
        <w:rPr>
          <w:spacing w:val="60"/>
          <w:lang w:val="hr-HR"/>
        </w:rPr>
      </w:pPr>
      <w:r w:rsidRPr="00FE3DF3">
        <w:rPr>
          <w:spacing w:val="60"/>
          <w:lang w:val="hr-HR"/>
        </w:rPr>
        <w:t>Z A P I S N I K</w:t>
      </w:r>
    </w:p>
    <w:p w:rsidRPr="00FE3DF3" w:rsidR="00DC168F" w:rsidP="00DC168F" w:rsidRDefault="00DC168F">
      <w:pPr>
        <w:jc w:val="center"/>
        <w:rPr>
          <w:spacing w:val="60"/>
          <w:lang w:val="hr-HR"/>
        </w:rPr>
      </w:pPr>
    </w:p>
    <w:p w:rsidRPr="00FE3DF3" w:rsidR="00DC168F" w:rsidP="00DC168F" w:rsidRDefault="00DC168F">
      <w:pPr>
        <w:pStyle w:val="Bezproreda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FE3DF3">
        <w:rPr>
          <w:rFonts w:ascii="Times New Roman" w:hAnsi="Times New Roman"/>
          <w:sz w:val="24"/>
          <w:szCs w:val="24"/>
        </w:rPr>
        <w:tab/>
        <w:t>Sastavljen kod Trgovačkog suda u Splitu, 18. prosinca 2019. godine,</w:t>
      </w:r>
      <w:r w:rsidRPr="00FE3DF3">
        <w:rPr>
          <w:rFonts w:ascii="Times New Roman" w:hAnsi="Times New Roman" w:eastAsia="Times New Roman"/>
          <w:sz w:val="24"/>
          <w:szCs w:val="24"/>
          <w:lang w:eastAsia="hr-HR"/>
        </w:rPr>
        <w:t xml:space="preserve">  u stečajnom postupku nad stečajnim  nad dužnikom </w:t>
      </w:r>
      <w:r w:rsidRPr="00FE3DF3">
        <w:rPr>
          <w:rFonts w:ascii="Times New Roman" w:hAnsi="Times New Roman"/>
          <w:bCs/>
          <w:sz w:val="24"/>
          <w:szCs w:val="24"/>
        </w:rPr>
        <w:t>SUN</w:t>
      </w:r>
      <w:r w:rsidRPr="00FE3DF3">
        <w:rPr>
          <w:rFonts w:ascii="Times New Roman" w:hAnsi="Times New Roman"/>
          <w:sz w:val="24"/>
          <w:szCs w:val="24"/>
        </w:rPr>
        <w:t>ČANI ODMOR d.o.o. u stečaju, Split, Mažuranićevo šetalište 1, OIB: 70692377183, MBS: 060205388</w:t>
      </w:r>
      <w:r w:rsidRPr="00FE3DF3">
        <w:rPr>
          <w:rFonts w:ascii="Times New Roman" w:hAnsi="Times New Roman" w:eastAsia="Times New Roman"/>
          <w:sz w:val="24"/>
          <w:szCs w:val="24"/>
          <w:lang w:eastAsia="hr-HR"/>
        </w:rPr>
        <w:t xml:space="preserve">,   </w:t>
      </w:r>
    </w:p>
    <w:p w:rsidRPr="00FE3DF3" w:rsidR="00DC168F" w:rsidP="00DC168F" w:rsidRDefault="00DC168F">
      <w:pPr>
        <w:pStyle w:val="Bezproreda"/>
        <w:rPr>
          <w:rFonts w:ascii="Times New Roman" w:hAnsi="Times New Roman" w:eastAsiaTheme="minorHAnsi"/>
          <w:sz w:val="24"/>
          <w:szCs w:val="24"/>
        </w:rPr>
      </w:pPr>
    </w:p>
    <w:p w:rsidRPr="00FE3DF3" w:rsidR="00DC168F" w:rsidP="00DC168F" w:rsidRDefault="00DC168F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FE3DF3">
        <w:rPr>
          <w:rFonts w:ascii="Times New Roman" w:hAnsi="Times New Roman"/>
          <w:sz w:val="24"/>
          <w:szCs w:val="24"/>
        </w:rPr>
        <w:t>ROČIŠTE RADI PRODAJE</w:t>
      </w:r>
    </w:p>
    <w:p w:rsidRPr="00FE3DF3" w:rsidR="00DC168F" w:rsidP="00DC168F" w:rsidRDefault="00DC168F">
      <w:pPr>
        <w:pStyle w:val="Bezproreda"/>
        <w:rPr>
          <w:rFonts w:ascii="Times New Roman" w:hAnsi="Times New Roman"/>
          <w:sz w:val="24"/>
          <w:szCs w:val="24"/>
        </w:rPr>
      </w:pPr>
    </w:p>
    <w:p w:rsidRPr="00FE3DF3" w:rsidR="00DC168F" w:rsidP="00DC168F" w:rsidRDefault="00DC168F">
      <w:pPr>
        <w:pStyle w:val="Bezproreda"/>
        <w:rPr>
          <w:rFonts w:ascii="Times New Roman" w:hAnsi="Times New Roman"/>
          <w:sz w:val="24"/>
          <w:szCs w:val="24"/>
        </w:rPr>
      </w:pPr>
      <w:r w:rsidRPr="00FE3DF3">
        <w:rPr>
          <w:rFonts w:ascii="Times New Roman" w:hAnsi="Times New Roman"/>
          <w:sz w:val="24"/>
          <w:szCs w:val="24"/>
        </w:rPr>
        <w:t>Prisutni od suda:</w:t>
      </w:r>
    </w:p>
    <w:p w:rsidRPr="00FE3DF3" w:rsidR="00DC168F" w:rsidP="00DC168F" w:rsidRDefault="00DC168F">
      <w:pPr>
        <w:pStyle w:val="Bezproreda"/>
        <w:rPr>
          <w:rFonts w:ascii="Times New Roman" w:hAnsi="Times New Roman"/>
          <w:sz w:val="24"/>
          <w:szCs w:val="24"/>
        </w:rPr>
      </w:pPr>
      <w:r w:rsidRPr="00FE3DF3">
        <w:rPr>
          <w:rFonts w:ascii="Times New Roman" w:hAnsi="Times New Roman"/>
          <w:sz w:val="24"/>
          <w:szCs w:val="24"/>
        </w:rPr>
        <w:t>Velimir Vuković, stečajni sudac</w:t>
      </w:r>
    </w:p>
    <w:p w:rsidRPr="00FE3DF3" w:rsidR="00DC168F" w:rsidP="00DC168F" w:rsidRDefault="00DC168F">
      <w:pPr>
        <w:pStyle w:val="Bezproreda"/>
        <w:rPr>
          <w:rFonts w:ascii="Times New Roman" w:hAnsi="Times New Roman"/>
          <w:sz w:val="24"/>
          <w:szCs w:val="24"/>
        </w:rPr>
      </w:pPr>
      <w:r w:rsidRPr="00FE3DF3">
        <w:rPr>
          <w:rFonts w:ascii="Times New Roman" w:hAnsi="Times New Roman"/>
          <w:sz w:val="24"/>
          <w:szCs w:val="24"/>
        </w:rPr>
        <w:t>Sanja Periš, zapisničar</w:t>
      </w:r>
    </w:p>
    <w:p w:rsidRPr="00FE3DF3" w:rsidR="00DC168F" w:rsidP="00DC168F" w:rsidRDefault="00DC168F">
      <w:pPr>
        <w:pStyle w:val="Bezproreda"/>
        <w:rPr>
          <w:rFonts w:ascii="Times New Roman" w:hAnsi="Times New Roman"/>
          <w:sz w:val="24"/>
          <w:szCs w:val="24"/>
        </w:rPr>
      </w:pPr>
    </w:p>
    <w:p w:rsidRPr="00FE3DF3" w:rsidR="00DC168F" w:rsidP="00DC168F" w:rsidRDefault="00DC168F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FE3DF3">
        <w:rPr>
          <w:rFonts w:ascii="Times New Roman" w:hAnsi="Times New Roman"/>
          <w:sz w:val="24"/>
          <w:szCs w:val="24"/>
        </w:rPr>
        <w:t>Početak u 12:15  sati.</w:t>
      </w:r>
    </w:p>
    <w:p w:rsidRPr="00FE3DF3" w:rsidR="00DC168F" w:rsidP="00DC168F" w:rsidRDefault="00DC168F">
      <w:pPr>
        <w:pStyle w:val="Bezproreda"/>
        <w:rPr>
          <w:rFonts w:ascii="Times New Roman" w:hAnsi="Times New Roman"/>
          <w:sz w:val="24"/>
          <w:szCs w:val="24"/>
        </w:rPr>
      </w:pPr>
    </w:p>
    <w:p w:rsidRPr="00FE3DF3" w:rsidR="00DC168F" w:rsidP="00DC168F" w:rsidRDefault="00DC168F">
      <w:pPr>
        <w:pStyle w:val="Bezproreda"/>
        <w:rPr>
          <w:rFonts w:ascii="Times New Roman" w:hAnsi="Times New Roman"/>
          <w:sz w:val="24"/>
          <w:szCs w:val="24"/>
        </w:rPr>
      </w:pPr>
      <w:r w:rsidRPr="00FE3DF3">
        <w:rPr>
          <w:rFonts w:ascii="Times New Roman" w:hAnsi="Times New Roman"/>
          <w:sz w:val="24"/>
          <w:szCs w:val="24"/>
        </w:rPr>
        <w:t>Utvrđuje se da su pristupili:</w:t>
      </w:r>
    </w:p>
    <w:p w:rsidRPr="00FE3DF3" w:rsidR="00DC168F" w:rsidP="00DC168F" w:rsidRDefault="00DC168F">
      <w:pPr>
        <w:pStyle w:val="Bezproreda"/>
        <w:spacing w:before="100"/>
        <w:rPr>
          <w:rFonts w:ascii="Times New Roman" w:hAnsi="Times New Roman"/>
          <w:sz w:val="24"/>
          <w:szCs w:val="24"/>
        </w:rPr>
      </w:pPr>
      <w:r w:rsidRPr="00FE3DF3">
        <w:rPr>
          <w:rFonts w:ascii="Times New Roman" w:hAnsi="Times New Roman"/>
          <w:sz w:val="24"/>
          <w:szCs w:val="24"/>
        </w:rPr>
        <w:t>Dragan Josip Knežević, stečajni upravitelj</w:t>
      </w:r>
      <w:r w:rsidR="009C5BAC">
        <w:rPr>
          <w:rFonts w:ascii="Times New Roman" w:hAnsi="Times New Roman"/>
          <w:sz w:val="24"/>
          <w:szCs w:val="24"/>
        </w:rPr>
        <w:t>, opravdao nedolazak na danjašnje ročište</w:t>
      </w:r>
    </w:p>
    <w:p w:rsidRPr="00FE3DF3" w:rsidR="00DC168F" w:rsidP="00DC168F" w:rsidRDefault="00DC168F">
      <w:pPr>
        <w:pStyle w:val="Bezproreda"/>
        <w:rPr>
          <w:rFonts w:ascii="Times New Roman" w:hAnsi="Times New Roman"/>
          <w:sz w:val="24"/>
          <w:szCs w:val="24"/>
        </w:rPr>
      </w:pPr>
    </w:p>
    <w:p w:rsidRPr="00FE3DF3" w:rsidR="00DC168F" w:rsidP="00DC168F" w:rsidRDefault="00DC168F">
      <w:pPr>
        <w:pStyle w:val="Bezproreda"/>
        <w:rPr>
          <w:rFonts w:ascii="Times New Roman" w:hAnsi="Times New Roman"/>
          <w:sz w:val="24"/>
          <w:szCs w:val="24"/>
        </w:rPr>
      </w:pPr>
      <w:r w:rsidRPr="00FE3DF3">
        <w:rPr>
          <w:rFonts w:ascii="Times New Roman" w:hAnsi="Times New Roman"/>
          <w:sz w:val="24"/>
          <w:szCs w:val="24"/>
        </w:rPr>
        <w:t>Za  vjerovnika: nitko</w:t>
      </w:r>
    </w:p>
    <w:p w:rsidRPr="00FE3DF3" w:rsidR="00DC168F" w:rsidP="00DC168F" w:rsidRDefault="00DC168F">
      <w:pPr>
        <w:pStyle w:val="Bezproreda"/>
        <w:rPr>
          <w:rFonts w:ascii="Times New Roman" w:hAnsi="Times New Roman"/>
          <w:sz w:val="24"/>
          <w:szCs w:val="24"/>
        </w:rPr>
      </w:pPr>
    </w:p>
    <w:p w:rsidRPr="00FE3DF3" w:rsidR="00DC168F" w:rsidP="00DC168F" w:rsidRDefault="00DC168F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FE3DF3">
        <w:rPr>
          <w:rFonts w:ascii="Times New Roman" w:hAnsi="Times New Roman"/>
          <w:sz w:val="24"/>
          <w:szCs w:val="24"/>
        </w:rPr>
        <w:t>Za ponuditelja :</w:t>
      </w:r>
      <w:r w:rsidRPr="00FE3DF3">
        <w:rPr>
          <w:rFonts w:ascii="Times New Roman" w:hAnsi="Times New Roman"/>
          <w:bCs/>
          <w:sz w:val="24"/>
          <w:szCs w:val="24"/>
        </w:rPr>
        <w:t>nitko</w:t>
      </w:r>
    </w:p>
    <w:p w:rsidRPr="00FE3DF3" w:rsidR="00DC168F" w:rsidP="00DC168F" w:rsidRDefault="00DC168F">
      <w:pPr>
        <w:pStyle w:val="Bezproreda"/>
        <w:rPr>
          <w:rFonts w:ascii="Times New Roman" w:hAnsi="Times New Roman"/>
          <w:sz w:val="24"/>
          <w:szCs w:val="24"/>
        </w:rPr>
      </w:pPr>
    </w:p>
    <w:p w:rsidRPr="00FE3DF3" w:rsidR="00883FAD" w:rsidP="00883FAD" w:rsidRDefault="00DC168F">
      <w:pPr>
        <w:spacing w:before="200"/>
        <w:ind w:firstLine="720"/>
        <w:jc w:val="both"/>
        <w:rPr>
          <w:lang w:val="hr-HR"/>
        </w:rPr>
      </w:pPr>
      <w:r w:rsidRPr="00FE3DF3">
        <w:rPr>
          <w:lang w:val="hr-HR"/>
        </w:rPr>
        <w:t xml:space="preserve">Utvrđuje se da je na Skupštini vjerovnika održanoj </w:t>
      </w:r>
      <w:r w:rsidRPr="00FE3DF3" w:rsidR="00D80628">
        <w:rPr>
          <w:lang w:val="hr-HR"/>
        </w:rPr>
        <w:t>14</w:t>
      </w:r>
      <w:r w:rsidRPr="00FE3DF3">
        <w:rPr>
          <w:lang w:val="hr-HR"/>
        </w:rPr>
        <w:t xml:space="preserve">. </w:t>
      </w:r>
      <w:r w:rsidRPr="00FE3DF3" w:rsidR="00D80628">
        <w:rPr>
          <w:lang w:val="hr-HR"/>
        </w:rPr>
        <w:t>ožujka</w:t>
      </w:r>
      <w:r w:rsidRPr="00FE3DF3">
        <w:rPr>
          <w:lang w:val="hr-HR"/>
        </w:rPr>
        <w:t xml:space="preserve"> 201</w:t>
      </w:r>
      <w:r w:rsidRPr="00FE3DF3" w:rsidR="00D80628">
        <w:rPr>
          <w:lang w:val="hr-HR"/>
        </w:rPr>
        <w:t>9</w:t>
      </w:r>
      <w:r w:rsidRPr="00FE3DF3">
        <w:rPr>
          <w:lang w:val="hr-HR"/>
        </w:rPr>
        <w:t>. donesena odluka o prodaji imovine - nekretnina stečajnog dužnika i to:</w:t>
      </w:r>
    </w:p>
    <w:p w:rsidRPr="00FE3DF3" w:rsidR="00883FAD" w:rsidP="00D80628" w:rsidRDefault="00D80628">
      <w:pPr>
        <w:ind w:firstLine="708"/>
        <w:rPr>
          <w:lang w:val="hr-HR"/>
        </w:rPr>
      </w:pPr>
      <w:r w:rsidRPr="00FE3DF3">
        <w:rPr>
          <w:lang w:val="hr-HR"/>
        </w:rPr>
        <w:t>5. Suvlasnički dio: 15/1766 ETAŽNO VLASNIŠTVO (E-5) , garažno parkirno mjesto na etaži suterena oznake GM5, ukupne površine 15,00 m2,  čest. zgr. 3534/1, ZU 20369 k.o. Split,</w:t>
      </w:r>
    </w:p>
    <w:p w:rsidRPr="00FE3DF3" w:rsidR="00883FAD" w:rsidP="00883FAD" w:rsidRDefault="00883FAD">
      <w:pPr>
        <w:ind w:firstLine="708"/>
        <w:rPr>
          <w:lang w:val="hr-HR"/>
        </w:rPr>
      </w:pPr>
      <w:r w:rsidRPr="00FE3DF3">
        <w:rPr>
          <w:lang w:val="hr-HR"/>
        </w:rPr>
        <w:t>6.Suvlasnički dio: 14/1766 ETAŽNO VLASNIŠTVO (E-6) , garažno parkirno mjesto na etaži suterena oznake GM6, ukupne površine 14,47 m2,  čest. zgr. 3534/1, ZU 20369 k.o. Split.</w:t>
      </w:r>
    </w:p>
    <w:p w:rsidRPr="00FE3DF3" w:rsidR="00883FAD" w:rsidP="00883FAD" w:rsidRDefault="00883FAD">
      <w:pPr>
        <w:rPr>
          <w:lang w:val="hr-HR"/>
        </w:rPr>
      </w:pPr>
      <w:r w:rsidRPr="00FE3DF3">
        <w:rPr>
          <w:lang w:val="hr-HR"/>
        </w:rPr>
        <w:tab/>
        <w:t>20. Suvlasnički dio: 15/1766 ETAŽNO VLASNIŠTVO (E-20) , garažno parkirno mjesto na etaži suterena oznake PM1, ukupne površine 15,13 m2,  čest. zgr. 3534/1, ZU 20369 k.o. Split.</w:t>
      </w:r>
    </w:p>
    <w:p w:rsidRPr="00FE3DF3" w:rsidR="00883FAD" w:rsidP="00883FAD" w:rsidRDefault="00883FAD">
      <w:pPr>
        <w:ind w:firstLine="708"/>
        <w:rPr>
          <w:lang w:val="hr-HR"/>
        </w:rPr>
      </w:pPr>
    </w:p>
    <w:p w:rsidRPr="00FE3DF3" w:rsidR="00883FAD" w:rsidP="00883FAD" w:rsidRDefault="00883FAD">
      <w:pPr>
        <w:ind w:firstLine="708"/>
        <w:rPr>
          <w:lang w:val="hr-HR"/>
        </w:rPr>
      </w:pPr>
      <w:r w:rsidRPr="00FE3DF3">
        <w:rPr>
          <w:lang w:val="hr-HR"/>
        </w:rPr>
        <w:t>25. Suvlasnički dio: 12/1766 ETAŽNO VLASNIŠTVO (E-25) , garažno parkirno mjesto na etaži suterena oznake PM6, ukupne površine 12,00 m2,  čest. zgr. 3534/1, ZU 20369 k.o. Split.</w:t>
      </w:r>
    </w:p>
    <w:p w:rsidRPr="00FE3DF3" w:rsidR="00883FAD" w:rsidP="00883FAD" w:rsidRDefault="00883FAD">
      <w:pPr>
        <w:ind w:firstLine="708"/>
        <w:rPr>
          <w:lang w:val="hr-HR"/>
        </w:rPr>
      </w:pPr>
    </w:p>
    <w:p w:rsidRPr="00FE3DF3" w:rsidR="00DC168F" w:rsidP="00D80628" w:rsidRDefault="00883FAD">
      <w:pPr>
        <w:ind w:firstLine="708"/>
        <w:rPr>
          <w:lang w:val="hr-HR"/>
        </w:rPr>
      </w:pPr>
      <w:r w:rsidRPr="00FE3DF3">
        <w:rPr>
          <w:lang w:val="hr-HR"/>
        </w:rPr>
        <w:t xml:space="preserve">26. Suvlasnički dio: 12/1766 ETAŽNO VLASNIŠTVO (E-26) , garažno parkirno mjesto na etaži suterena oznake PM7, ukupne površine 11,70 m2,  čest. zgr. 3534/1, ZU 20369 k.o. Split, </w:t>
      </w:r>
      <w:r w:rsidRPr="00FE3DF3" w:rsidR="00D80628">
        <w:rPr>
          <w:lang w:val="hr-HR"/>
        </w:rPr>
        <w:t xml:space="preserve"> </w:t>
      </w:r>
      <w:r w:rsidRPr="00FE3DF3" w:rsidR="00DC168F">
        <w:rPr>
          <w:lang w:val="hr-HR"/>
        </w:rPr>
        <w:t>prikupljanjem pisanih ponuda, a budući te nekretnine nisu opterećene razlučnim pravom.</w:t>
      </w:r>
    </w:p>
    <w:p w:rsidRPr="00FE3DF3" w:rsidR="00DC168F" w:rsidP="00DC168F" w:rsidRDefault="00DC168F">
      <w:pPr>
        <w:spacing w:before="200"/>
        <w:jc w:val="both"/>
        <w:rPr>
          <w:lang w:val="hr-HR"/>
        </w:rPr>
      </w:pPr>
      <w:r w:rsidRPr="00FE3DF3">
        <w:rPr>
          <w:lang w:val="hr-HR"/>
        </w:rPr>
        <w:tab/>
        <w:t>Utvrđuje se da je stečajn</w:t>
      </w:r>
      <w:r w:rsidRPr="00FE3DF3" w:rsidR="00D80628">
        <w:rPr>
          <w:lang w:val="hr-HR"/>
        </w:rPr>
        <w:t>i</w:t>
      </w:r>
      <w:r w:rsidRPr="00FE3DF3">
        <w:rPr>
          <w:lang w:val="hr-HR"/>
        </w:rPr>
        <w:t xml:space="preserve"> upravitelj</w:t>
      </w:r>
      <w:r w:rsidRPr="00FE3DF3" w:rsidR="00D80628">
        <w:rPr>
          <w:lang w:val="hr-HR"/>
        </w:rPr>
        <w:t xml:space="preserve"> drugu</w:t>
      </w:r>
      <w:r w:rsidRPr="00FE3DF3">
        <w:rPr>
          <w:lang w:val="hr-HR"/>
        </w:rPr>
        <w:t xml:space="preserve"> prodaju imovine (nekretnina) stečajnog dužnika oglasila na web stranicama </w:t>
      </w:r>
      <w:r w:rsidRPr="00FE3DF3" w:rsidR="00D80628">
        <w:rPr>
          <w:lang w:val="hr-HR"/>
        </w:rPr>
        <w:t xml:space="preserve">Fine </w:t>
      </w:r>
      <w:r w:rsidRPr="00FE3DF3">
        <w:rPr>
          <w:lang w:val="hr-HR"/>
        </w:rPr>
        <w:t xml:space="preserve">i web stranici Visokog trgovačkog suda RH - </w:t>
      </w:r>
      <w:hyperlink w:history="true" r:id="rId7">
        <w:r w:rsidRPr="00FE3DF3">
          <w:rPr>
            <w:rStyle w:val="Hiperveza"/>
            <w:lang w:val="hr-HR"/>
          </w:rPr>
          <w:t>http://www.sudacka-mreza.hr/</w:t>
        </w:r>
      </w:hyperlink>
      <w:r w:rsidRPr="00FE3DF3">
        <w:rPr>
          <w:rStyle w:val="Hiperveza"/>
          <w:lang w:val="hr-HR"/>
        </w:rPr>
        <w:t xml:space="preserve"> 2</w:t>
      </w:r>
      <w:r w:rsidRPr="00FE3DF3" w:rsidR="00883FAD">
        <w:rPr>
          <w:rStyle w:val="Hiperveza"/>
          <w:lang w:val="hr-HR"/>
        </w:rPr>
        <w:t>8</w:t>
      </w:r>
      <w:r w:rsidRPr="00FE3DF3">
        <w:rPr>
          <w:rStyle w:val="Hiperveza"/>
          <w:lang w:val="hr-HR"/>
        </w:rPr>
        <w:t>.</w:t>
      </w:r>
      <w:r w:rsidRPr="00FE3DF3" w:rsidR="00883FAD">
        <w:rPr>
          <w:rStyle w:val="Hiperveza"/>
          <w:lang w:val="hr-HR"/>
        </w:rPr>
        <w:t>studenog</w:t>
      </w:r>
      <w:r w:rsidRPr="00FE3DF3">
        <w:rPr>
          <w:rStyle w:val="Hiperveza"/>
          <w:lang w:val="hr-HR"/>
        </w:rPr>
        <w:t xml:space="preserve"> 2019.</w:t>
      </w:r>
      <w:r w:rsidRPr="00FE3DF3">
        <w:rPr>
          <w:lang w:val="hr-HR"/>
        </w:rPr>
        <w:t>, a o čemu je u spis dostavi</w:t>
      </w:r>
      <w:r w:rsidRPr="00FE3DF3" w:rsidR="00FE3DF3">
        <w:rPr>
          <w:lang w:val="hr-HR"/>
        </w:rPr>
        <w:t>o</w:t>
      </w:r>
      <w:r w:rsidRPr="00FE3DF3">
        <w:rPr>
          <w:lang w:val="hr-HR"/>
        </w:rPr>
        <w:t xml:space="preserve"> i dokaze.</w:t>
      </w:r>
    </w:p>
    <w:p w:rsidRPr="00FE3DF3" w:rsidR="00DC168F" w:rsidP="00DC168F" w:rsidRDefault="00DC168F">
      <w:pPr>
        <w:spacing w:before="200"/>
        <w:ind w:firstLine="720"/>
        <w:jc w:val="both"/>
        <w:rPr>
          <w:lang w:val="hr-HR"/>
        </w:rPr>
      </w:pPr>
      <w:r w:rsidRPr="00FE3DF3">
        <w:rPr>
          <w:lang w:val="hr-HR"/>
        </w:rPr>
        <w:lastRenderedPageBreak/>
        <w:t>Utvrđuje se da   u sudski spis nije  zaprimljena niti jedna ponuda ponuditelja</w:t>
      </w:r>
    </w:p>
    <w:p w:rsidRPr="00FE3DF3" w:rsidR="00DC168F" w:rsidP="00DC168F" w:rsidRDefault="00DC168F">
      <w:pPr>
        <w:spacing w:before="60"/>
        <w:ind w:firstLine="720"/>
        <w:jc w:val="both"/>
        <w:rPr>
          <w:lang w:val="hr-HR"/>
        </w:rPr>
      </w:pPr>
      <w:r w:rsidRPr="00FE3DF3">
        <w:rPr>
          <w:lang w:val="hr-HR"/>
        </w:rPr>
        <w:t xml:space="preserve"> Sudac donosi</w:t>
      </w:r>
    </w:p>
    <w:p w:rsidRPr="00FE3DF3" w:rsidR="00DC168F" w:rsidP="00DC168F" w:rsidRDefault="00DC168F">
      <w:pPr>
        <w:spacing w:before="60"/>
        <w:ind w:firstLine="720"/>
        <w:jc w:val="both"/>
        <w:rPr>
          <w:lang w:val="hr-HR"/>
        </w:rPr>
      </w:pPr>
    </w:p>
    <w:p w:rsidRPr="00FE3DF3" w:rsidR="00DC168F" w:rsidP="00DC168F" w:rsidRDefault="00DC168F">
      <w:pPr>
        <w:jc w:val="center"/>
        <w:rPr>
          <w:lang w:val="hr-HR"/>
        </w:rPr>
      </w:pPr>
      <w:r w:rsidRPr="00FE3DF3">
        <w:rPr>
          <w:lang w:val="hr-HR"/>
        </w:rPr>
        <w:t>zaključak</w:t>
      </w:r>
    </w:p>
    <w:p w:rsidRPr="00FE3DF3" w:rsidR="00DC168F" w:rsidP="00DC168F" w:rsidRDefault="00DC168F">
      <w:pPr>
        <w:jc w:val="center"/>
        <w:rPr>
          <w:lang w:val="hr-HR"/>
        </w:rPr>
      </w:pPr>
    </w:p>
    <w:p w:rsidRPr="00FE3DF3" w:rsidR="00DC168F" w:rsidP="00DC168F" w:rsidRDefault="00DC168F">
      <w:pPr>
        <w:spacing w:before="60"/>
        <w:ind w:firstLine="720"/>
        <w:jc w:val="both"/>
        <w:rPr>
          <w:lang w:val="hr-HR"/>
        </w:rPr>
      </w:pPr>
      <w:r w:rsidRPr="00FE3DF3">
        <w:rPr>
          <w:lang w:val="hr-HR"/>
        </w:rPr>
        <w:t>1. Upućuje se stečajn</w:t>
      </w:r>
      <w:r w:rsidRPr="00FE3DF3" w:rsidR="00FE3DF3">
        <w:rPr>
          <w:lang w:val="hr-HR"/>
        </w:rPr>
        <w:t>i</w:t>
      </w:r>
      <w:r w:rsidRPr="00FE3DF3">
        <w:rPr>
          <w:lang w:val="hr-HR"/>
        </w:rPr>
        <w:t xml:space="preserve"> upravitelj u odnosu na pre</w:t>
      </w:r>
      <w:r w:rsidRPr="00FE3DF3" w:rsidR="00FE3DF3">
        <w:rPr>
          <w:lang w:val="hr-HR"/>
        </w:rPr>
        <w:t>dmetnu</w:t>
      </w:r>
      <w:r w:rsidRPr="00FE3DF3">
        <w:rPr>
          <w:lang w:val="hr-HR"/>
        </w:rPr>
        <w:t xml:space="preserve"> imovinu koja je bila predmetom današnje prodaje postupati po odluci skupštine vjerovnika od </w:t>
      </w:r>
      <w:r w:rsidRPr="00FE3DF3" w:rsidR="00FE3DF3">
        <w:rPr>
          <w:lang w:val="hr-HR"/>
        </w:rPr>
        <w:t>14</w:t>
      </w:r>
      <w:r w:rsidRPr="00FE3DF3">
        <w:rPr>
          <w:lang w:val="hr-HR"/>
        </w:rPr>
        <w:t xml:space="preserve">. </w:t>
      </w:r>
      <w:r w:rsidRPr="00FE3DF3" w:rsidR="00FE3DF3">
        <w:rPr>
          <w:lang w:val="hr-HR"/>
        </w:rPr>
        <w:t>ožujka</w:t>
      </w:r>
      <w:r w:rsidRPr="00FE3DF3">
        <w:rPr>
          <w:lang w:val="hr-HR"/>
        </w:rPr>
        <w:t xml:space="preserve"> 201</w:t>
      </w:r>
      <w:r w:rsidRPr="00FE3DF3" w:rsidR="00FE3DF3">
        <w:rPr>
          <w:lang w:val="hr-HR"/>
        </w:rPr>
        <w:t>9</w:t>
      </w:r>
      <w:r w:rsidRPr="00FE3DF3">
        <w:rPr>
          <w:lang w:val="hr-HR"/>
        </w:rPr>
        <w:t>.</w:t>
      </w:r>
      <w:r w:rsidRPr="00FE3DF3">
        <w:rPr>
          <w:lang w:val="hr-HR"/>
        </w:rPr>
        <w:tab/>
      </w:r>
    </w:p>
    <w:p w:rsidRPr="00FE3DF3" w:rsidR="00DC168F" w:rsidP="00DC168F" w:rsidRDefault="00DC168F">
      <w:pPr>
        <w:pStyle w:val="Bezproreda"/>
        <w:ind w:left="1416" w:firstLine="708"/>
        <w:rPr>
          <w:rFonts w:ascii="Times New Roman" w:hAnsi="Times New Roman"/>
          <w:sz w:val="24"/>
          <w:szCs w:val="24"/>
        </w:rPr>
      </w:pPr>
      <w:r w:rsidRPr="00FE3DF3">
        <w:rPr>
          <w:rFonts w:ascii="Times New Roman" w:hAnsi="Times New Roman"/>
          <w:sz w:val="24"/>
          <w:szCs w:val="24"/>
        </w:rPr>
        <w:tab/>
        <w:t>Dovršeno u 12:</w:t>
      </w:r>
      <w:r w:rsidRPr="00FE3DF3" w:rsidR="00FE3DF3">
        <w:rPr>
          <w:rFonts w:ascii="Times New Roman" w:hAnsi="Times New Roman"/>
          <w:sz w:val="24"/>
          <w:szCs w:val="24"/>
        </w:rPr>
        <w:t>2</w:t>
      </w:r>
      <w:r w:rsidR="00E00735">
        <w:rPr>
          <w:rFonts w:ascii="Times New Roman" w:hAnsi="Times New Roman"/>
          <w:sz w:val="24"/>
          <w:szCs w:val="24"/>
        </w:rPr>
        <w:t>0</w:t>
      </w:r>
      <w:r w:rsidRPr="00FE3DF3">
        <w:rPr>
          <w:rFonts w:ascii="Times New Roman" w:hAnsi="Times New Roman"/>
          <w:sz w:val="24"/>
          <w:szCs w:val="24"/>
        </w:rPr>
        <w:t xml:space="preserve"> sati.</w:t>
      </w:r>
    </w:p>
    <w:p w:rsidRPr="00FE3DF3" w:rsidR="00DC168F" w:rsidP="00DC168F" w:rsidRDefault="00DC168F">
      <w:pPr>
        <w:rPr>
          <w:lang w:val="hr-HR"/>
        </w:rPr>
      </w:pPr>
    </w:p>
    <w:p w:rsidRPr="00FE3DF3" w:rsidR="00DC168F" w:rsidP="00DC168F" w:rsidRDefault="00DC168F">
      <w:pPr>
        <w:rPr>
          <w:lang w:val="hr-HR"/>
        </w:rPr>
      </w:pPr>
    </w:p>
    <w:p w:rsidRPr="00FE3DF3" w:rsidR="00DC168F" w:rsidP="00DC168F" w:rsidRDefault="00DC168F">
      <w:pPr>
        <w:rPr>
          <w:lang w:val="hr-HR"/>
        </w:rPr>
      </w:pPr>
      <w:r w:rsidRPr="00FE3DF3">
        <w:rPr>
          <w:lang w:val="hr-HR"/>
        </w:rPr>
        <w:t xml:space="preserve"> Zapisničar</w:t>
      </w:r>
      <w:r w:rsidRPr="00FE3DF3">
        <w:rPr>
          <w:lang w:val="hr-HR"/>
        </w:rPr>
        <w:tab/>
      </w:r>
      <w:r w:rsidRPr="00FE3DF3">
        <w:rPr>
          <w:lang w:val="hr-HR"/>
        </w:rPr>
        <w:tab/>
      </w:r>
      <w:r w:rsidRPr="00FE3DF3">
        <w:rPr>
          <w:lang w:val="hr-HR"/>
        </w:rPr>
        <w:tab/>
      </w:r>
      <w:r w:rsidRPr="00FE3DF3">
        <w:rPr>
          <w:lang w:val="hr-HR"/>
        </w:rPr>
        <w:tab/>
      </w:r>
      <w:r w:rsidRPr="00FE3DF3">
        <w:rPr>
          <w:lang w:val="hr-HR"/>
        </w:rPr>
        <w:tab/>
        <w:t xml:space="preserve"> Sudac         </w:t>
      </w:r>
      <w:r w:rsidRPr="00FE3DF3">
        <w:rPr>
          <w:lang w:val="hr-HR"/>
        </w:rPr>
        <w:tab/>
        <w:t xml:space="preserve">              Stečajni upravitelj</w:t>
      </w:r>
    </w:p>
    <w:p w:rsidRPr="00FE3DF3" w:rsidR="00F53219" w:rsidRDefault="00F53219">
      <w:pPr>
        <w:rPr>
          <w:lang w:val="hr-HR"/>
        </w:rPr>
      </w:pPr>
    </w:p>
    <w:sectPr w:rsidRPr="00FE3DF3" w:rsidR="00F53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68F"/>
    <w:rsid w:val="004F0151"/>
    <w:rsid w:val="00883FAD"/>
    <w:rsid w:val="009C5BAC"/>
    <w:rsid w:val="00C65040"/>
    <w:rsid w:val="00CC75BA"/>
    <w:rsid w:val="00D80628"/>
    <w:rsid w:val="00DC168F"/>
    <w:rsid w:val="00E00735"/>
    <w:rsid w:val="00F53219"/>
    <w:rsid w:val="00FE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Hyperlink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C168F"/>
    <w:rPr>
      <w:rFonts w:eastAsia="Times New Roman"/>
      <w:lang w:val="en-GB"/>
    </w:r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</w:p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uiPriority w:val="1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character" w:styleId="Hiperveza">
    <w:name w:val="Hyperlink"/>
    <w:basedOn w:val="Zadanifontodlomka"/>
    <w:semiHidden/>
    <w:unhideWhenUsed/>
    <w:rsid w:val="00DC168F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CC75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75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75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75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75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168F"/>
    <w:rPr>
      <w:rFonts w:eastAsia="Times New Roman"/>
      <w:lang w:val="en-GB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Hiperveza" w:type="character">
    <w:name w:val="Hyperlink"/>
    <w:basedOn w:val="Zadanifontodlomka"/>
    <w:semiHidden/>
    <w:unhideWhenUsed/>
    <w:rsid w:val="00DC168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C7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5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991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Mode="External" Target="http://www.sudacka-mreza.hr/" Type="http://schemas.openxmlformats.org/officeDocument/2006/relationships/hyperlink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prosinca 2019.</izvorni_sadrzaj>
    <derivirana_varijabla naziv="DomainObject.PlaniraniZavrsetakDatum_1">18. prosinca 2019.</derivirana_varijabla>
  </DomainObject.PlaniraniZavrsetakDatum>
  <DomainObject.PlaniraniPocetakDatum>
    <izvorni_sadrzaj>18. prosinca 2019.</izvorni_sadrzaj>
    <derivirana_varijabla naziv="DomainObject.PlaniraniPocetakDatum_1">18.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2019.</izvorni_sadrzaj>
    <derivirana_varijabla naziv="DomainObject.Zapisnik.DatumKreiranja_1">18.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St-342/2017-53</izvorni_sadrzaj>
    <derivirana_varijabla naziv="DomainObject.Zapisnik.Oznaka_1">St-342/2017-53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ODMOR za građenje i poslovanje nekretninama, društvo s ograničenom odgovornošću u stečaju zastupanog po punomoćniku Saša Horvat</izvorni_sadrzaj>
    <derivirana_varijabla naziv="DomainObject.Predmet.ProtustrankaFormated_1">  SUNČANI ODMOR za građenje i poslovanje nekretninama, društvo s ograničenom odgovornošću u stečaju zastupanog po punomoćniku Saša Horvat</derivirana_varijabla>
  </DomainObject.Predmet.ProtustrankaFormated>
  <DomainObject.Predmet.ProtustrankaFormatedOIB>
    <izvorni_sadrzaj>  SUNČANI ODMOR za građenje i poslovanje nekretninama, društvo s ograničenom odgovornošću u stečaju, OIB 70692377183 zastupanog po punomoćniku Saša Horvat</izvorni_sadrzaj>
    <derivirana_varijabla naziv="DomainObject.Predmet.ProtustrankaFormatedOIB_1">  SUNČANI ODMOR za građenje i poslovanje nekretninama, društvo s ograničenom odgovornošću u stečaju, OIB 70692377183 zastupanog po punomoćniku Saša Horvat</derivirana_varijabla>
  </DomainObject.Predmet.ProtustrankaFormatedOIB>
  <DomainObject.Predmet.ProtustrankaFormatedWithAdress>
    <izvorni_sadrzaj> SUNČANI ODMOR za građenje i poslovanje nekretninama, društvo s ograničenom odgovornošću u stečaju, Mažuranićevo šetalište 1, 21000 Split zastupanog po punomoćniku Saša Horvat</izvorni_sadrzaj>
    <derivirana_varijabla naziv="DomainObject.Predmet.ProtustrankaFormatedWithAdress_1"> SUNČANI ODMOR za građenje i poslovanje nekretninama, društvo s ograničenom odgovornošću u stečaju, Mažuranićevo šetalište 1, 21000 Split zastupanog po punomoćniku Saša Horvat</derivirana_varijabla>
  </DomainObject.Predmet.ProtustrankaFormatedWithAdress>
  <DomainObject.Predmet.ProtustrankaFormatedWithAdressOIB>
    <izvorni_sadrzaj> SUNČANI ODMOR za građenje i poslovanje nekretninama, društvo s ograničenom odgovornošću u stečaju, OIB 70692377183, Mažuranićevo šetalište 1, 21000 Split zastupanog po punomoćniku Saša Horvat</izvorni_sadrzaj>
    <derivirana_varijabla naziv="DomainObject.Predmet.ProtustrankaFormatedWithAdressOIB_1"> SUNČANI ODMOR za građenje i poslovanje nekretninama, društvo s ograničenom odgovornošću u stečaju, OIB 70692377183, Mažuranićevo šetalište 1, 21000 Split zastupanog po punomoćniku Saša Horvat</derivirana_varijabla>
  </DomainObject.Predmet.ProtustrankaFormatedWithAdressOIB>
  <DomainObject.Predmet.ProtustrankaWithAdress>
    <izvorni_sadrzaj>SUNČANI ODMOR za građenje i poslovanje nekretninama, društvo s ograničenom odgovornošću u stečaju Mažuranićevo šetalište 1, 21000 Split</izvorni_sadrzaj>
    <derivirana_varijabla naziv="DomainObject.Predmet.ProtustrankaWithAdress_1">SUNČANI ODMOR za građenje i poslovanje nekretninama, društvo s ograničenom odgovornošću u stečaju Mažuranićevo šetalište 1, 21000 Split</derivirana_varijabla>
  </DomainObject.Predmet.ProtustrankaWithAdress>
  <DomainObject.Predmet.ProtustrankaWithAdressOIB>
    <izvorni_sadrzaj>SUNČANI ODMOR za građenje i poslovanje nekretninama, društvo s ograničenom odgovornošću u stečaju, OIB 70692377183, Mažuranićevo šetalište 1, 21000 Split</izvorni_sadrzaj>
    <derivirana_varijabla naziv="DomainObject.Predmet.ProtustrankaWithAdressOIB_1">SUNČANI ODMOR za građenje i poslovanje nekretninama, društvo s ograničenom odgovornošću u stečaju, OIB 70692377183, Mažuranićevo šetalište 1, 21000 Split</derivirana_varijabla>
  </DomainObject.Predmet.ProtustrankaWithAdressOIB>
  <DomainObject.Predmet.ProtustrankaNazivFormated>
    <izvorni_sadrzaj>SUNČANI ODMOR za građenje i poslovanje nekretninama, društvo s ograničenom odgovornošću u stečaju</izvorni_sadrzaj>
    <derivirana_varijabla naziv="DomainObject.Predmet.ProtustrankaNazivFormated_1">SUNČANI ODMOR za građenje i poslovanje nekretninama, društvo s ograničenom odgovornošću u stečaju</derivirana_varijabla>
  </DomainObject.Predmet.ProtustrankaNazivFormated>
  <DomainObject.Predmet.ProtustrankaNazivFormatedOIB>
    <izvorni_sadrzaj>SUNČANI ODMOR za građenje i poslovanje nekretninama, društvo s ograničenom odgovornošću u stečaju, OIB 70692377183</izvorni_sadrzaj>
    <derivirana_varijabla naziv="DomainObject.Predmet.ProtustrankaNazivFormatedOIB_1">SUNČANI ODMOR za građenje i poslovanje nekretninama, društvo s ograničenom odgovornošću u stečaju, OIB 70692377183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Svemir Nikolić; Ministarstvo financija RH zastupanog po punomoćniku Županijsko državno odvjetništvo u Splitu</izvorni_sadrzaj>
    <derivirana_varijabla naziv="DomainObject.Predmet.StrankaFormated_1">  FINANCIJSKA AGENCIJA, RC SPLIT; Svemir Nikolić;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Svemir Nikolić, OIB 74603018132; Ministarstvo financija RH, OIB 18683136487 zastupanog po punomoćniku Županijsko državno odvjetništvo u Splitu</izvorni_sadrzaj>
    <derivirana_varijabla naziv="DomainObject.Predmet.StrankaFormatedOIB_1">  FINANCIJSKA AGENCIJA, RC SPLIT, OIB 85821130368; Svemir Nikolić, OIB 74603018132;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Svemir Nikolić, Put Starog Sela 77, 21311 Podstrana;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Svemir Nikolić, Put Starog Sela 77, 21311 Podstrana;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Svemir Nikolić, OIB 74603018132, Put Starog Sela 77, 21311 Podstrana;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Svemir Nikolić, OIB 74603018132, Put Starog Sela 77, 21311 Podstrana;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Split,Svemir Nikolić Put Starog Sela 77,21311 Podstrana,Ministarstvo financija RH Katančićeva 5,10000 Zagreb</izvorni_sadrzaj>
    <derivirana_varijabla naziv="DomainObject.Predmet.StrankaWithAdress_1">FINANCIJSKA AGENCIJA, RC SPLIT Mažuranićevo šetalište 24 b,21000 Split,Svemir Nikolić Put Starog Sela 77,21311 Podstrana,Ministarstvo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Split,Svemir Nikolić, OIB 74603018132, Put Starog Sela 77,21311 Podstrana,Ministarstvo financija RH, OIB 18683136487, Katančićeva 5,10000 Zagreb</izvorni_sadrzaj>
    <derivirana_varijabla naziv="DomainObject.Predmet.StrankaWithAdressOIB_1">FINANCIJSKA AGENCIJA, RC SPLIT, OIB 85821130368, Mažuranićevo šetalište 24 b,21000 Split,Svemir Nikolić, OIB 74603018132, Put Starog Sela 77,21311 Podstrana,Ministarstvo financija RH, OIB 18683136487, Katančićeva 5,10000 Zagreb</derivirana_varijabla>
  </DomainObject.Predmet.StrankaWithAdressOIB>
  <DomainObject.Predmet.StrankaNazivFormated>
    <izvorni_sadrzaj>FINANCIJSKA AGENCIJA, RC SPLIT,Svemir Nikolić,Ministarstvo financija RH</izvorni_sadrzaj>
    <derivirana_varijabla naziv="DomainObject.Predmet.StrankaNazivFormated_1">FINANCIJSKA AGENCIJA, RC SPLIT,Svemir Nikolić,Ministarstvo financija RH</derivirana_varijabla>
  </DomainObject.Predmet.StrankaNazivFormated>
  <DomainObject.Predmet.StrankaNazivFormatedOIB>
    <izvorni_sadrzaj>FINANCIJSKA AGENCIJA, RC SPLIT, OIB 85821130368,Svemir Nikolić, OIB 74603018132,Ministarstvo financija RH, OIB 18683136487</izvorni_sadrzaj>
    <derivirana_varijabla naziv="DomainObject.Predmet.StrankaNazivFormatedOIB_1">FINANCIJSKA AGENCIJA, RC SPLIT, OIB 85821130368,Svemir Nikolić, OIB 74603018132,Ministarstvo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Svemir Nikolić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Svemir Nikolić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Svemir Nikolić, OIB 74603018132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Svemir Nikolić, OIB 74603018132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Svemir Nikolić, Put Starog Sela 77, 21311 Podstrana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Svemir Nikolić, Put Starog Sela 77, 21311 Podstrana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Svemir Nikolić, OIB 74603018132, Put Starog Sela 77, 21311 Podstrana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Svemir Nikolić, OIB 74603018132, Put Starog Sela 77, 21311 Podstrana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Svemir Nikolić</item>
      <item>Ministarstvo financija RH</item>
    </izvorni_sadrzaj>
    <derivirana_varijabla naziv="DomainObject.Predmet.StrankaListNazivFormated_1">
      <item>FINANCIJSKA AGENCIJA, RC SPLIT</item>
      <item>Svemir Nikolić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Svemir Nikolić, OIB 74603018132</item>
      <item>Ministarstvo financija RH, OIB 18683136487</item>
    </izvorni_sadrzaj>
    <derivirana_varijabla naziv="DomainObject.Predmet.StrankaListNazivFormatedOIB_1">
      <item>FINANCIJSKA AGENCIJA, RC SPLIT, OIB 85821130368</item>
      <item>Svemir Nikolić, OIB 74603018132</item>
      <item>Ministarstvo financija RH, OIB 18683136487</item>
    </derivirana_varijabla>
  </DomainObject.Predmet.StrankaListNazivFormatedOIB>
  <DomainObject.Predmet.ProtuStrankaListFormated>
    <izvorni_sadrzaj>
      <item>SUNČANI ODMOR za građenje i poslovanje nekretninama, društvo s ograničenom odgovornošću u stečaju zastupanog po punomoćniku Saša Horvat</item>
    </izvorni_sadrzaj>
    <derivirana_varijabla naziv="DomainObject.Predmet.ProtuStrankaListFormated_1">
      <item>SUNČANI ODMOR za građenje i poslovanje nekretninama, društvo s ograničenom odgovornošću u stečaju zastupanog po punomoćniku Saša Horvat</item>
    </derivirana_varijabla>
  </DomainObject.Predmet.ProtuStrankaListFormated>
  <DomainObject.Predmet.ProtuStrankaListFormatedOIB>
    <izvorni_sadrzaj>
      <item>SUNČANI ODMOR za građenje i poslovanje nekretninama, društvo s ograničenom odgovornošću u stečaju, OIB 70692377183 zastupanog po punomoćniku Saša Horvat</item>
    </izvorni_sadrzaj>
    <derivirana_varijabla naziv="DomainObject.Predmet.ProtuStrankaListFormatedOIB_1">
      <item>SUNČANI ODMOR za građenje i poslovanje nekretninama, društvo s ograničenom odgovornošću u stečaju, OIB 70692377183 zastupanog po punomoćniku Saša Horvat</item>
    </derivirana_varijabla>
  </DomainObject.Predmet.ProtuStrankaListFormatedOIB>
  <DomainObject.Predmet.ProtuStrankaListFormatedWithAdress>
    <izvorni_sadrzaj>
      <item>SUNČANI ODMOR za građenje i poslovanje nekretninama, društvo s ograničenom odgovornošću u stečaju, Mažuranićevo šetalište 1, 21000 Split zastupanog po punomoćniku Saša Horvat</item>
    </izvorni_sadrzaj>
    <derivirana_varijabla naziv="DomainObject.Predmet.ProtuStrankaListFormatedWithAdress_1">
      <item>SUNČANI ODMOR za građenje i poslovanje nekretninama, društvo s ograničenom odgovornošću u stečaju, Mažuranićevo šetalište 1, 21000 Split zastupanog po punomoćniku Saša Horvat</item>
    </derivirana_varijabla>
  </DomainObject.Predmet.ProtuStrankaListFormatedWithAdress>
  <DomainObject.Predmet.ProtuStrankaListFormatedWithAdressOIB>
    <izvorni_sadrzaj>
      <item>SUNČANI ODMOR za građenje i poslovanje nekretninama, društvo s ograničenom odgovornošću u stečaju, OIB 70692377183, Mažuranićevo šetalište 1, 21000 Split zastupanog po punomoćniku Saša Horvat</item>
    </izvorni_sadrzaj>
    <derivirana_varijabla naziv="DomainObject.Predmet.ProtuStrankaListFormatedWithAdressOIB_1">
      <item>SUNČANI ODMOR za građenje i poslovanje nekretninama, društvo s ograničenom odgovornošću u stečaju, OIB 70692377183, Mažuranićevo šetalište 1, 21000 Split zastupanog po punomoćniku Saša Horvat</item>
    </derivirana_varijabla>
  </DomainObject.Predmet.ProtuStrankaListFormatedWithAdressOIB>
  <DomainObject.Predmet.ProtuStrankaListNazivFormated>
    <izvorni_sadrzaj>
      <item>SUNČANI ODMOR za građenje i poslovanje nekretninama, društvo s ograničenom odgovornošću u stečaju</item>
    </izvorni_sadrzaj>
    <derivirana_varijabla naziv="DomainObject.Predmet.ProtuStrankaListNazivFormated_1">
      <item>SUNČANI ODMOR za građenje i poslovanje nekretninama, društvo s ograničenom odgovornošću u stečaju</item>
    </derivirana_varijabla>
  </DomainObject.Predmet.ProtuStrankaListNazivFormated>
  <DomainObject.Predmet.ProtuStrankaListNazivFormatedOIB>
    <izvorni_sadrzaj>
      <item>SUNČANI ODMOR za građenje i poslovanje nekretninama, društvo s ograničenom odgovornošću u stečaju, OIB 70692377183</item>
    </izvorni_sadrzaj>
    <derivirana_varijabla naziv="DomainObject.Predmet.ProtuStrankaListNazivFormatedOIB_1">
      <item>SUNČANI ODMOR za građenje i poslovanje nekretninama, društvo s ograničenom odgovornošću u stečaju, OIB 70692377183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Saša Horvat punomoćnik sudionika u postupku SUNČANI ODMOR za građenje i poslovanje nekretninama, društvo s ograničenom odgovornošću u stečaju</item>
      <item>Dragan Josip Knežević</item>
    </izvorni_sadrzaj>
    <derivirana_varijabla naziv="DomainObject.Predmet.OstaliListFormated_1">
      <item>Županijsko državno odvjetništvo u Splitu punomoćnik sudionika u postupku Ministarstvo financija RH</item>
      <item>Saša Horvat punomoćnik sudionika u postupku SUNČANI ODMOR za građenje i poslovanje nekretninama, društvo s ograničenom odgovornošću u stečaju</item>
      <item>Dragan Josip Knežević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Saša Horvat punomoćnik sudionika u postupku SUNČANI ODMOR za građenje i poslovanje nekretninama, društvo s ograničenom odgovornošću u stečaju</item>
      <item>Dragan Josip Knežević, OIB 97076984856</item>
    </izvorni_sadrzaj>
    <derivirana_varijabla naziv="DomainObject.Predmet.OstaliListFormatedOIB_1">
      <item>Županijsko državno odvjetništvo u Splitu punomoćnik sudionika u postupku Ministarstvo financija RH</item>
      <item>Saša Horvat punomoćnik sudionika u postupku SUNČANI ODMOR za građenje i poslovanje nekretninama, društvo s ograničenom odgovornošću u stečaju</item>
      <item>Dragan Josip Knežević, OIB 97076984856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 u stečaju</item>
      <item>Dragan Josip Knežević, Palmotićeva 11, 20000 Dubrovnik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 u stečaju</item>
      <item>Dragan Josip Knežević, Palmotićeva 11, 20000 Dubrovnik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 u stečaju</item>
      <item>Dragan Josip Knežević, OIB 97076984856, Palmotićeva 11, 20000 Dubrovnik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 u stečaju</item>
      <item>Dragan Josip Knežević, OIB 97076984856, Palmotićeva 11, 20000 Dubrovnik</item>
    </derivirana_varijabla>
  </DomainObject.Predmet.OstaliListFormatedWithAdressOIB>
  <DomainObject.Predmet.OstaliListNazivFormated>
    <izvorni_sadrzaj>
      <item>Županijsko državno odvjetništvo u Splitu</item>
      <item>Saša Horvat</item>
      <item>Dragan Josip Knežević</item>
    </izvorni_sadrzaj>
    <derivirana_varijabla naziv="DomainObject.Predmet.OstaliListNazivFormated_1">
      <item>Županijsko državno odvjetništvo u Splitu</item>
      <item>Saša Horvat</item>
      <item>Dragan Josip Knežević</item>
    </derivirana_varijabla>
  </DomainObject.Predmet.OstaliListNazivFormated>
  <DomainObject.Predmet.OstaliListNazivFormatedOIB>
    <izvorni_sadrzaj>
      <item>Županijsko državno odvjetništvo u Splitu</item>
      <item>Saša Horvat</item>
      <item>Dragan Josip Knežević, OIB 97076984856</item>
    </izvorni_sadrzaj>
    <derivirana_varijabla naziv="DomainObject.Predmet.OstaliListNazivFormatedOIB_1">
      <item>Županijsko državno odvjetništvo u Splitu</item>
      <item>Saša Horvat</item>
      <item>Dragan 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prosinca 2019.</izvorni_sadrzaj>
    <derivirana_varijabla naziv="DomainObject.Datum_1">18. prosinca 2019.</derivirana_varijabla>
  </DomainObject.Datum>
  <DomainObject.PoslovniBrojDokumenta>
    <izvorni_sadrzaj>St-342/2017-53</izvorni_sadrzaj>
    <derivirana_varijabla naziv="DomainObject.PoslovniBrojDokumenta_1">St-342/2017-53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SUNČANI ODMOR za građenje i poslovanje nekretninama, društvo s ograničenom odgovornošću u stečaju</izvorni_sadrzaj>
    <derivirana_varijabla naziv="DomainObject.Predmet.ProtustrankaIDrugi_1">SUNČANI ODMOR za građenje i poslovanje nekretninama,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SUNČANI ODMOR za građenje i poslovanje nekretninama, društvo s ograničenom odgovornošću u stečaju, OIB 70692377183, Mažuranićevo šetalište 1, 21000 Split</izvorni_sadrzaj>
    <derivirana_varijabla naziv="DomainObject.Predmet.ProtustrankaIDrugiAdressOIB_1">SUNČANI ODMOR za građenje i poslovanje nekretninama, društvo s ograničenom odgovornošću u stečaju, OIB 70692377183,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ODMOR za građenje i poslovanje nekretninama, društvo s ograničenom odgovornošću u stečaju</item>
      <item>FINANCIJSKA AGENCIJA, RC SPLIT</item>
      <item>Svemir Nikolić</item>
      <item>Ministarstvo financija RH</item>
      <item>Županijsko državno odvjetništvo u Splitu</item>
      <item>Saša Horvat</item>
      <item>Dragan Josip Knežević</item>
    </izvorni_sadrzaj>
    <derivirana_varijabla naziv="DomainObject.Predmet.SudioniciListNaziv_1">
      <item>SUNČANI ODMOR za građenje i poslovanje nekretninama, društvo s ograničenom odgovornošću u stečaju</item>
      <item>FINANCIJSKA AGENCIJA, RC SPLIT</item>
      <item>Svemir Nikolić</item>
      <item>Ministarstvo financija RH</item>
      <item>Županijsko državno odvjetništvo u Splitu</item>
      <item>Saša Horvat</item>
      <item>Dragan Josip Knežević</item>
    </derivirana_varijabla>
  </DomainObject.Predmet.SudioniciListNaziv>
  <DomainObject.Predmet.SudioniciListAdressOIB>
    <izvorni_sadrzaj>
      <item>SUNČANI ODMOR za građenje i poslovanje nekretninama, društvo s ograničenom odgovornošću u stečaju, OIB 70692377183, Mažuranićevo šetalište 1,21000 Split</item>
      <item>FINANCIJSKA AGENCIJA, RC SPLIT, OIB 85821130368, Mažuranićevo šetalište 24 b,21000 Split</item>
      <item>Svemir Nikolić, OIB 74603018132, Put Starog Sela 77,21311 Podstrana</item>
      <item>Ministarstvo financija RH, OIB 18683136487, Katančićeva 5,10000 Zagreb</item>
      <item>Županijsko državno odvjetništvo u Splitu, Gundulićeva 29 a,21000 Split</item>
      <item>Saša Horvat, Slavićeva 5,21000 Split</item>
      <item>Dragan Josip Knežević, OIB 97076984856, Palmotićeva 11,20000 Dubrovnik</item>
    </izvorni_sadrzaj>
    <derivirana_varijabla naziv="DomainObject.Predmet.SudioniciListAdressOIB_1">
      <item>SUNČANI ODMOR za građenje i poslovanje nekretninama, društvo s ograničenom odgovornošću u stečaju, OIB 70692377183, Mažuranićevo šetalište 1,21000 Split</item>
      <item>FINANCIJSKA AGENCIJA, RC SPLIT, OIB 85821130368, Mažuranićevo šetalište 24 b,21000 Split</item>
      <item>Svemir Nikolić, OIB 74603018132, Put Starog Sela 77,21311 Podstrana</item>
      <item>Ministarstvo financija RH, OIB 18683136487, Katančićeva 5,10000 Zagreb</item>
      <item>Županijsko državno odvjetništvo u Splitu, Gundulićeva 29 a,21000 Split</item>
      <item>Saša Horvat, Slavićeva 5,21000 Split</item>
      <item>Dragan Josip Knežević,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70692377183</item>
      <item>, OIB 85821130368</item>
      <item>, OIB 74603018132</item>
      <item>, OIB 18683136487</item>
      <item>, OIB null</item>
      <item>, OIB null</item>
      <item>, OIB 97076984856</item>
    </izvorni_sadrzaj>
    <derivirana_varijabla naziv="DomainObject.Predmet.SudioniciListNazivOIB_1">
      <item>, OIB 70692377183</item>
      <item>, OIB 85821130368</item>
      <item>, OIB 74603018132</item>
      <item>, OIB 18683136487</item>
      <item>, OIB null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veljače 2016.</izvorni_sadrzaj>
    <derivirana_varijabla naziv="DomainObject.Predmet.DatumPocetkaProcesa_1">16. veljače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335</properties:Words>
  <properties:Characters>1904</properties:Characters>
  <properties:Lines>60</properties:Lines>
  <properties:Paragraphs>27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2019-12-18T07:41:00Z</dcterms:created>
  <dc:creator>Velimir Vuković</dc:creator>
  <cp:lastModifiedBy>Marija Elez</cp:lastModifiedBy>
  <cp:lastPrinted>2019-12-18T11:17:00Z</cp:lastPrinted>
  <dcterms:modified xmlns:xsi="http://www.w3.org/2001/XMLSchema-instance" xsi:type="dcterms:W3CDTF">2019-12-18T11:18:00Z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St-342/2017-53 / Zapisnik - Ročište za dražbu (1st-342-17 dražba zapisnik_.docx)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